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88" w:rsidRPr="00B06261" w:rsidRDefault="00601188" w:rsidP="00601188">
      <w:pPr>
        <w:jc w:val="center"/>
        <w:rPr>
          <w:b/>
          <w:sz w:val="24"/>
          <w:szCs w:val="24"/>
        </w:rPr>
      </w:pPr>
      <w:r w:rsidRPr="00B06261">
        <w:rPr>
          <w:b/>
          <w:sz w:val="24"/>
          <w:szCs w:val="24"/>
        </w:rPr>
        <w:t>Министерство образования и науки Российской Федерации</w:t>
      </w:r>
    </w:p>
    <w:p w:rsidR="00601188" w:rsidRDefault="00601188" w:rsidP="00601188">
      <w:pPr>
        <w:jc w:val="center"/>
        <w:rPr>
          <w:b/>
          <w:sz w:val="24"/>
          <w:szCs w:val="24"/>
        </w:rPr>
      </w:pPr>
      <w:r w:rsidRPr="00B06261">
        <w:rPr>
          <w:b/>
          <w:sz w:val="24"/>
          <w:szCs w:val="24"/>
        </w:rPr>
        <w:t>ФГБОУ ВПО «Хабаровская государственная академия экономики и права»</w:t>
      </w:r>
    </w:p>
    <w:p w:rsidR="00601188" w:rsidRPr="00F51E44" w:rsidRDefault="00601188" w:rsidP="00601188">
      <w:pPr>
        <w:jc w:val="center"/>
        <w:rPr>
          <w:b/>
          <w:sz w:val="16"/>
          <w:szCs w:val="16"/>
        </w:rPr>
      </w:pPr>
    </w:p>
    <w:p w:rsidR="00601188" w:rsidRPr="00F51E44" w:rsidRDefault="00601188" w:rsidP="00601188">
      <w:pPr>
        <w:jc w:val="center"/>
        <w:rPr>
          <w:b/>
          <w:sz w:val="26"/>
          <w:szCs w:val="26"/>
        </w:rPr>
      </w:pPr>
      <w:r w:rsidRPr="0023488F">
        <w:rPr>
          <w:b/>
          <w:sz w:val="26"/>
          <w:szCs w:val="26"/>
        </w:rPr>
        <w:t>ПРОГРАММА</w:t>
      </w:r>
    </w:p>
    <w:p w:rsidR="00601188" w:rsidRPr="0023488F" w:rsidRDefault="00601188" w:rsidP="00601188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с</w:t>
      </w:r>
      <w:r w:rsidRPr="0023488F">
        <w:rPr>
          <w:b/>
          <w:sz w:val="26"/>
          <w:szCs w:val="26"/>
        </w:rPr>
        <w:t>еминар</w:t>
      </w:r>
      <w:r>
        <w:rPr>
          <w:b/>
          <w:sz w:val="26"/>
          <w:szCs w:val="26"/>
        </w:rPr>
        <w:t>а</w:t>
      </w:r>
      <w:r w:rsidRPr="0023488F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Взаимодействие школы и вуза в профессиональной ориентации молодежи</w:t>
      </w:r>
      <w:r w:rsidRPr="0023488F">
        <w:rPr>
          <w:b/>
          <w:sz w:val="26"/>
          <w:szCs w:val="26"/>
        </w:rPr>
        <w:t xml:space="preserve">» </w:t>
      </w:r>
      <w:r w:rsidRPr="00707286">
        <w:rPr>
          <w:b/>
          <w:color w:val="0000FF"/>
          <w:sz w:val="26"/>
          <w:szCs w:val="26"/>
        </w:rPr>
        <w:t>23 января 2014 г.</w:t>
      </w:r>
    </w:p>
    <w:p w:rsidR="00601188" w:rsidRPr="0056472F" w:rsidRDefault="00601188" w:rsidP="00601188">
      <w:pPr>
        <w:rPr>
          <w:b/>
          <w:sz w:val="16"/>
          <w:szCs w:val="16"/>
        </w:rPr>
      </w:pPr>
    </w:p>
    <w:tbl>
      <w:tblPr>
        <w:tblStyle w:val="af4"/>
        <w:tblW w:w="10773" w:type="dxa"/>
        <w:tblInd w:w="108" w:type="dxa"/>
        <w:tblLayout w:type="fixed"/>
        <w:tblLook w:val="01E0"/>
      </w:tblPr>
      <w:tblGrid>
        <w:gridCol w:w="1418"/>
        <w:gridCol w:w="8647"/>
        <w:gridCol w:w="708"/>
      </w:tblGrid>
      <w:tr w:rsidR="00601188" w:rsidRPr="0023488F" w:rsidTr="00D304FE">
        <w:trPr>
          <w:trHeight w:val="196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1693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1693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16930">
              <w:rPr>
                <w:b/>
                <w:sz w:val="24"/>
                <w:szCs w:val="24"/>
              </w:rPr>
              <w:t>Ауд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01188" w:rsidRPr="0023488F" w:rsidTr="00D304FE">
        <w:trPr>
          <w:trHeight w:val="32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3</w:t>
            </w:r>
            <w:r w:rsidRPr="0081693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F51E44" w:rsidRDefault="00601188" w:rsidP="00D304FE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F51E44">
              <w:rPr>
                <w:b/>
                <w:i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 xml:space="preserve">223 </w:t>
            </w:r>
          </w:p>
        </w:tc>
      </w:tr>
      <w:tr w:rsidR="00601188" w:rsidRPr="0023488F" w:rsidTr="00D304FE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81693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816930">
              <w:rPr>
                <w:b/>
                <w:i/>
                <w:sz w:val="24"/>
                <w:szCs w:val="24"/>
              </w:rPr>
              <w:t>Открытие семинара.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16930">
              <w:rPr>
                <w:sz w:val="24"/>
                <w:szCs w:val="24"/>
              </w:rPr>
              <w:t>0-10.</w:t>
            </w:r>
            <w:r>
              <w:rPr>
                <w:sz w:val="24"/>
                <w:szCs w:val="24"/>
                <w:lang w:val="en-US"/>
              </w:rPr>
              <w:t>4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 xml:space="preserve">Как выбрать профессию: проблемы и пути решения.  </w:t>
            </w:r>
            <w:r w:rsidRPr="00816930">
              <w:rPr>
                <w:spacing w:val="-4"/>
                <w:sz w:val="24"/>
                <w:szCs w:val="24"/>
              </w:rPr>
              <w:t>Баку Марина Александровна, к.п.н., начальник отдела формирования контингента ХГАЭП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4</w:t>
            </w:r>
            <w:r w:rsidRPr="0081693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816930">
              <w:rPr>
                <w:b/>
                <w:i/>
                <w:sz w:val="24"/>
                <w:szCs w:val="24"/>
              </w:rPr>
              <w:t xml:space="preserve">Молодежь на </w:t>
            </w:r>
            <w:proofErr w:type="gramStart"/>
            <w:r w:rsidRPr="00816930">
              <w:rPr>
                <w:b/>
                <w:i/>
                <w:sz w:val="24"/>
                <w:szCs w:val="24"/>
              </w:rPr>
              <w:t>рынке</w:t>
            </w:r>
            <w:proofErr w:type="gramEnd"/>
            <w:r w:rsidRPr="00816930">
              <w:rPr>
                <w:b/>
                <w:i/>
                <w:sz w:val="24"/>
                <w:szCs w:val="24"/>
              </w:rPr>
              <w:t xml:space="preserve"> труда: региональный аспект. </w:t>
            </w:r>
            <w:proofErr w:type="spellStart"/>
            <w:r w:rsidRPr="00816930">
              <w:rPr>
                <w:sz w:val="24"/>
                <w:szCs w:val="24"/>
              </w:rPr>
              <w:t>Лазько</w:t>
            </w:r>
            <w:proofErr w:type="spellEnd"/>
            <w:r w:rsidRPr="00816930">
              <w:rPr>
                <w:sz w:val="24"/>
                <w:szCs w:val="24"/>
              </w:rPr>
              <w:t xml:space="preserve"> Наталья Евгеньевна, ведущий специалист отдела профориентации и профессионального </w:t>
            </w:r>
            <w:proofErr w:type="gramStart"/>
            <w:r w:rsidRPr="00816930">
              <w:rPr>
                <w:sz w:val="24"/>
                <w:szCs w:val="24"/>
              </w:rPr>
              <w:t>обучения Комитета по труду</w:t>
            </w:r>
            <w:proofErr w:type="gramEnd"/>
            <w:r w:rsidRPr="00816930">
              <w:rPr>
                <w:sz w:val="24"/>
                <w:szCs w:val="24"/>
              </w:rPr>
              <w:t xml:space="preserve"> и занятости населения Правительства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 w:rsidRPr="0081693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Default="00601188" w:rsidP="00D304FE">
            <w:pPr>
              <w:spacing w:before="120"/>
              <w:ind w:right="-249"/>
              <w:jc w:val="both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Образовательный выбор старшеклассников.</w:t>
            </w:r>
          </w:p>
          <w:p w:rsidR="00601188" w:rsidRPr="00816930" w:rsidRDefault="00601188" w:rsidP="00D304FE">
            <w:pPr>
              <w:ind w:right="-249"/>
              <w:jc w:val="both"/>
              <w:rPr>
                <w:spacing w:val="-4"/>
                <w:sz w:val="24"/>
                <w:szCs w:val="24"/>
              </w:rPr>
            </w:pPr>
            <w:r w:rsidRPr="00816930">
              <w:rPr>
                <w:spacing w:val="-4"/>
                <w:sz w:val="24"/>
                <w:szCs w:val="24"/>
              </w:rPr>
              <w:t>Тонконог Светлана   Владимировна, ст. преподаватель каф. МММЭ ХГАЭП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601188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3</w:t>
            </w:r>
            <w:r w:rsidRPr="0081693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230545" w:rsidRDefault="00601188" w:rsidP="000E0E63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230545">
              <w:rPr>
                <w:b/>
                <w:i/>
                <w:sz w:val="24"/>
                <w:szCs w:val="24"/>
              </w:rPr>
              <w:t>Кофе-пауза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0E0E63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601188" w:rsidRPr="0023488F" w:rsidTr="00D304FE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spacing w:val="-4"/>
                <w:sz w:val="24"/>
                <w:szCs w:val="24"/>
              </w:rPr>
            </w:pPr>
            <w:r w:rsidRPr="009A156C">
              <w:rPr>
                <w:b/>
                <w:i/>
                <w:spacing w:val="-4"/>
                <w:sz w:val="24"/>
                <w:szCs w:val="24"/>
              </w:rPr>
              <w:t>Социальный портрет современной молодежи в аспекте профессиональных намерений.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Конькова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Людмила Николаевна, Таничева Елена Павловна, МБОУ гимназия № 7.  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 w:rsidRPr="0081693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A568F6" w:rsidRDefault="00601188" w:rsidP="00D304F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3B1151">
              <w:rPr>
                <w:b/>
                <w:i/>
                <w:sz w:val="24"/>
                <w:szCs w:val="24"/>
              </w:rPr>
              <w:t xml:space="preserve">истема </w:t>
            </w:r>
            <w:proofErr w:type="spellStart"/>
            <w:r w:rsidRPr="003B1151">
              <w:rPr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3B1151">
              <w:rPr>
                <w:b/>
                <w:i/>
                <w:sz w:val="24"/>
                <w:szCs w:val="24"/>
              </w:rPr>
              <w:t xml:space="preserve"> работы как фактор жизненной успешности гимназистов</w:t>
            </w:r>
            <w:r w:rsidRPr="00816930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Павлова Елена Николаевна, зам. директора по учебной работе МБОУ Экономическая гимназия.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816930">
              <w:rPr>
                <w:b/>
                <w:i/>
                <w:sz w:val="24"/>
                <w:szCs w:val="24"/>
              </w:rPr>
              <w:t>Возможности психологического тестирования в контексте профессионального</w:t>
            </w:r>
            <w:r w:rsidRPr="00816930">
              <w:rPr>
                <w:sz w:val="24"/>
                <w:szCs w:val="24"/>
              </w:rPr>
              <w:t xml:space="preserve"> </w:t>
            </w:r>
            <w:r w:rsidRPr="00816930">
              <w:rPr>
                <w:b/>
                <w:i/>
                <w:sz w:val="24"/>
                <w:szCs w:val="24"/>
              </w:rPr>
              <w:t>самоопределения старшеклассников.</w:t>
            </w:r>
            <w:r>
              <w:rPr>
                <w:sz w:val="24"/>
                <w:szCs w:val="24"/>
              </w:rPr>
              <w:t xml:space="preserve"> Сафонова Елена Васильевна, 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сихол.н., </w:t>
            </w:r>
            <w:r w:rsidRPr="00816930">
              <w:rPr>
                <w:sz w:val="24"/>
                <w:szCs w:val="24"/>
              </w:rPr>
              <w:t xml:space="preserve">декан факультета психологии </w:t>
            </w:r>
            <w:r>
              <w:rPr>
                <w:sz w:val="24"/>
                <w:szCs w:val="24"/>
              </w:rPr>
              <w:t xml:space="preserve">и социально-гуманитарных технологий </w:t>
            </w:r>
            <w:r w:rsidRPr="00816930">
              <w:rPr>
                <w:sz w:val="24"/>
                <w:szCs w:val="24"/>
              </w:rPr>
              <w:t>ДВГГУ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601188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1</w:t>
            </w:r>
            <w:r w:rsidRPr="00816930">
              <w:rPr>
                <w:sz w:val="24"/>
                <w:szCs w:val="24"/>
              </w:rPr>
              <w:t>0-13.45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230545" w:rsidRDefault="00601188" w:rsidP="00D304FE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230545">
              <w:rPr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601188" w:rsidRPr="0023488F" w:rsidTr="00D304FE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13.45-14.45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230545">
              <w:rPr>
                <w:b/>
                <w:i/>
                <w:sz w:val="24"/>
                <w:szCs w:val="24"/>
              </w:rPr>
              <w:t xml:space="preserve">Прохождение </w:t>
            </w:r>
            <w:proofErr w:type="spellStart"/>
            <w:r w:rsidRPr="00230545">
              <w:rPr>
                <w:b/>
                <w:i/>
                <w:sz w:val="24"/>
                <w:szCs w:val="24"/>
              </w:rPr>
              <w:t>профориентационного</w:t>
            </w:r>
            <w:proofErr w:type="spellEnd"/>
            <w:r w:rsidRPr="00230545">
              <w:rPr>
                <w:b/>
                <w:i/>
                <w:sz w:val="24"/>
                <w:szCs w:val="24"/>
              </w:rPr>
              <w:t xml:space="preserve"> тестирования</w:t>
            </w:r>
            <w:r w:rsidRPr="00816930">
              <w:rPr>
                <w:sz w:val="24"/>
                <w:szCs w:val="24"/>
              </w:rPr>
              <w:t xml:space="preserve"> в режиме </w:t>
            </w:r>
            <w:r w:rsidRPr="00816930">
              <w:rPr>
                <w:sz w:val="24"/>
                <w:szCs w:val="24"/>
                <w:lang w:val="en-US"/>
              </w:rPr>
              <w:t>on</w:t>
            </w:r>
            <w:r w:rsidRPr="00816930">
              <w:rPr>
                <w:sz w:val="24"/>
                <w:szCs w:val="24"/>
              </w:rPr>
              <w:t>-</w:t>
            </w:r>
            <w:r w:rsidRPr="00816930"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F13F1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14.45-15.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816930">
              <w:rPr>
                <w:b/>
                <w:i/>
                <w:sz w:val="24"/>
                <w:szCs w:val="24"/>
              </w:rPr>
              <w:t xml:space="preserve">Обсуждение результатов тестирования.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F13F1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816930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F51E44" w:rsidRDefault="00601188" w:rsidP="00D304FE">
            <w:pPr>
              <w:spacing w:before="120"/>
              <w:jc w:val="both"/>
              <w:rPr>
                <w:sz w:val="24"/>
                <w:szCs w:val="24"/>
              </w:rPr>
            </w:pPr>
            <w:r w:rsidRPr="00F51E44">
              <w:rPr>
                <w:b/>
                <w:i/>
                <w:sz w:val="24"/>
                <w:szCs w:val="24"/>
              </w:rPr>
              <w:t>Методы и средства активизации профессионального самоопределения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Маруга</w:t>
            </w:r>
            <w:proofErr w:type="spellEnd"/>
            <w:r>
              <w:rPr>
                <w:sz w:val="24"/>
                <w:szCs w:val="24"/>
              </w:rPr>
              <w:t xml:space="preserve"> Лилия Владимировна, зам. директора по УВР МБОУ СОШ № 6, г. Бикин.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F13F1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20</w:t>
            </w:r>
            <w:r w:rsidRPr="0081693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D0639D">
              <w:rPr>
                <w:b/>
                <w:i/>
                <w:sz w:val="24"/>
                <w:szCs w:val="24"/>
              </w:rPr>
              <w:t xml:space="preserve">Взаимодействие общеобразовательных организаций </w:t>
            </w:r>
            <w:proofErr w:type="gramStart"/>
            <w:r w:rsidRPr="00D0639D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D0639D">
              <w:rPr>
                <w:b/>
                <w:i/>
                <w:sz w:val="24"/>
                <w:szCs w:val="24"/>
              </w:rPr>
              <w:t>. Хабаровска с организациями профессионального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A568F6">
              <w:rPr>
                <w:sz w:val="24"/>
                <w:szCs w:val="24"/>
              </w:rPr>
              <w:t xml:space="preserve">Кулакова Татьяна Ивановна, </w:t>
            </w:r>
            <w:r>
              <w:rPr>
                <w:sz w:val="24"/>
                <w:szCs w:val="24"/>
              </w:rPr>
              <w:t>главный специалист МАУ «Центр развития образования» г. Хабаровска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D0639D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  <w:r w:rsidRPr="0081693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816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0639D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/>
              <w:jc w:val="both"/>
              <w:rPr>
                <w:sz w:val="24"/>
                <w:szCs w:val="24"/>
              </w:rPr>
            </w:pPr>
            <w:r w:rsidRPr="00F51E44">
              <w:rPr>
                <w:b/>
                <w:i/>
                <w:sz w:val="24"/>
                <w:szCs w:val="24"/>
              </w:rPr>
              <w:t>Партнерство школы и вуза в развитии</w:t>
            </w:r>
            <w:r>
              <w:rPr>
                <w:sz w:val="24"/>
                <w:szCs w:val="24"/>
              </w:rPr>
              <w:t>. Нагнибеда Наталья Иосифовна, директор МБОУ Политехнический лицей.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A568F6" w:rsidRDefault="00601188" w:rsidP="00D304FE">
            <w:pPr>
              <w:spacing w:before="120"/>
              <w:jc w:val="both"/>
              <w:rPr>
                <w:color w:val="FF0000"/>
                <w:sz w:val="24"/>
                <w:szCs w:val="24"/>
              </w:rPr>
            </w:pPr>
            <w:r w:rsidRPr="00707286">
              <w:rPr>
                <w:b/>
                <w:i/>
                <w:sz w:val="24"/>
                <w:szCs w:val="24"/>
              </w:rPr>
              <w:t xml:space="preserve">Опыт сотрудничества факультета «Международные экономические отношения» со школами </w:t>
            </w:r>
            <w:proofErr w:type="gramStart"/>
            <w:r w:rsidRPr="00707286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707286">
              <w:rPr>
                <w:b/>
                <w:i/>
                <w:sz w:val="24"/>
                <w:szCs w:val="24"/>
              </w:rPr>
              <w:t>. Хабаровска.</w:t>
            </w:r>
            <w:r>
              <w:rPr>
                <w:sz w:val="24"/>
                <w:szCs w:val="24"/>
              </w:rPr>
              <w:t xml:space="preserve">  Бойко Татьяна Степановна, </w:t>
            </w:r>
            <w:proofErr w:type="spellStart"/>
            <w:r>
              <w:rPr>
                <w:sz w:val="24"/>
                <w:szCs w:val="24"/>
              </w:rPr>
              <w:t>к.т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sz w:val="24"/>
                <w:szCs w:val="24"/>
              </w:rPr>
              <w:t>, декан факультета «Международные экономические отношения» ХГАЭП.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707286">
              <w:rPr>
                <w:sz w:val="24"/>
                <w:szCs w:val="24"/>
              </w:rPr>
              <w:t>0</w:t>
            </w:r>
            <w:r w:rsidRPr="00816930">
              <w:rPr>
                <w:sz w:val="24"/>
                <w:szCs w:val="24"/>
              </w:rPr>
              <w:t>-17.</w:t>
            </w:r>
            <w:r>
              <w:rPr>
                <w:sz w:val="24"/>
                <w:szCs w:val="24"/>
              </w:rPr>
              <w:t>0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816930">
              <w:rPr>
                <w:b/>
                <w:i/>
                <w:spacing w:val="-4"/>
                <w:sz w:val="24"/>
                <w:szCs w:val="24"/>
              </w:rPr>
              <w:t xml:space="preserve">Круглый стол </w:t>
            </w:r>
            <w:r w:rsidRPr="00816930">
              <w:rPr>
                <w:i/>
                <w:spacing w:val="-4"/>
                <w:sz w:val="24"/>
                <w:szCs w:val="24"/>
              </w:rPr>
              <w:t xml:space="preserve">(обмен опытом проведения </w:t>
            </w:r>
            <w:proofErr w:type="spellStart"/>
            <w:r w:rsidRPr="00816930">
              <w:rPr>
                <w:i/>
                <w:spacing w:val="-4"/>
                <w:sz w:val="24"/>
                <w:szCs w:val="24"/>
              </w:rPr>
              <w:t>профориентационной</w:t>
            </w:r>
            <w:proofErr w:type="spellEnd"/>
            <w:r w:rsidRPr="00816930">
              <w:rPr>
                <w:i/>
                <w:spacing w:val="-4"/>
                <w:sz w:val="24"/>
                <w:szCs w:val="24"/>
              </w:rPr>
              <w:t xml:space="preserve"> работы).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601188" w:rsidRPr="0023488F" w:rsidTr="00D304FE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81693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0</w:t>
            </w:r>
            <w:r w:rsidRPr="0081693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1188" w:rsidRPr="00230545" w:rsidRDefault="00601188" w:rsidP="00D304FE">
            <w:pPr>
              <w:spacing w:before="120" w:line="312" w:lineRule="auto"/>
              <w:jc w:val="both"/>
              <w:rPr>
                <w:b/>
                <w:i/>
                <w:sz w:val="24"/>
                <w:szCs w:val="24"/>
              </w:rPr>
            </w:pPr>
            <w:r w:rsidRPr="00230545">
              <w:rPr>
                <w:b/>
                <w:i/>
                <w:sz w:val="24"/>
                <w:szCs w:val="24"/>
              </w:rPr>
              <w:t>Завершение семинара. Вручение сертификатов.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88" w:rsidRPr="00816930" w:rsidRDefault="00601188" w:rsidP="00D304FE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</w:tbl>
    <w:p w:rsidR="0088101C" w:rsidRDefault="0088101C" w:rsidP="0088101C">
      <w:pPr>
        <w:jc w:val="center"/>
        <w:rPr>
          <w:b/>
          <w:sz w:val="24"/>
          <w:szCs w:val="24"/>
        </w:rPr>
      </w:pPr>
    </w:p>
    <w:p w:rsidR="00E7465E" w:rsidRDefault="00E7465E"/>
    <w:sectPr w:rsidR="00E7465E" w:rsidSect="0088101C">
      <w:pgSz w:w="11906" w:h="16838"/>
      <w:pgMar w:top="454" w:right="680" w:bottom="454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101C"/>
    <w:rsid w:val="0007278E"/>
    <w:rsid w:val="00375E1B"/>
    <w:rsid w:val="003E4887"/>
    <w:rsid w:val="00453306"/>
    <w:rsid w:val="00601188"/>
    <w:rsid w:val="00615F69"/>
    <w:rsid w:val="007678BD"/>
    <w:rsid w:val="00805FFD"/>
    <w:rsid w:val="0088101C"/>
    <w:rsid w:val="008D4BE0"/>
    <w:rsid w:val="00914D3C"/>
    <w:rsid w:val="00930D58"/>
    <w:rsid w:val="009A156C"/>
    <w:rsid w:val="00A568F6"/>
    <w:rsid w:val="00AB27DB"/>
    <w:rsid w:val="00B123A7"/>
    <w:rsid w:val="00BC6049"/>
    <w:rsid w:val="00BD0A50"/>
    <w:rsid w:val="00D0639D"/>
    <w:rsid w:val="00E027E2"/>
    <w:rsid w:val="00E7465E"/>
    <w:rsid w:val="00F5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C"/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 w:line="276" w:lineRule="auto"/>
      <w:outlineLvl w:val="0"/>
    </w:pPr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 w:line="276" w:lineRule="auto"/>
      <w:outlineLvl w:val="1"/>
    </w:pPr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 w:line="276" w:lineRule="auto"/>
      <w:outlineLvl w:val="2"/>
    </w:pPr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 w:line="276" w:lineRule="auto"/>
      <w:outlineLvl w:val="3"/>
    </w:pPr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 w:line="276" w:lineRule="auto"/>
      <w:outlineLvl w:val="4"/>
    </w:pPr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 w:line="276" w:lineRule="auto"/>
      <w:outlineLvl w:val="5"/>
    </w:pPr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 w:line="276" w:lineRule="auto"/>
      <w:outlineLvl w:val="6"/>
    </w:pPr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 w:line="276" w:lineRule="auto"/>
      <w:outlineLvl w:val="7"/>
    </w:pPr>
    <w:rPr>
      <w:rFonts w:ascii="Cambria" w:eastAsia="Calibri" w:hAnsi="Cambria" w:cstheme="majorBidi"/>
      <w:color w:val="4F81BD"/>
      <w:lang w:val="en-US" w:eastAsia="en-US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 w:line="276" w:lineRule="auto"/>
      <w:outlineLvl w:val="8"/>
    </w:pPr>
    <w:rPr>
      <w:rFonts w:ascii="Cambria" w:eastAsia="Calibri" w:hAnsi="Cambria" w:cstheme="majorBidi"/>
      <w:i/>
      <w:iCs/>
      <w:color w:val="4040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  <w:spacing w:after="200" w:line="276" w:lineRule="auto"/>
    </w:pPr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7678BD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table" w:styleId="af4">
    <w:name w:val="Table Grid"/>
    <w:basedOn w:val="a1"/>
    <w:rsid w:val="0088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324-22</dc:creator>
  <cp:keywords/>
  <dc:description/>
  <cp:lastModifiedBy>324-22</cp:lastModifiedBy>
  <cp:revision>9</cp:revision>
  <cp:lastPrinted>2014-01-16T01:33:00Z</cp:lastPrinted>
  <dcterms:created xsi:type="dcterms:W3CDTF">2013-12-16T02:51:00Z</dcterms:created>
  <dcterms:modified xsi:type="dcterms:W3CDTF">2014-01-16T01:35:00Z</dcterms:modified>
</cp:coreProperties>
</file>